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Интервью в современной печати</w:t>
            </w:r>
          </w:p>
          <w:p>
            <w:pPr>
              <w:jc w:val="center"/>
              <w:spacing w:after="0" w:line="240" w:lineRule="auto"/>
              <w:rPr>
                <w:sz w:val="32"/>
                <w:szCs w:val="32"/>
              </w:rPr>
            </w:pPr>
            <w:r>
              <w:rPr>
                <w:rFonts w:ascii="Times New Roman" w:hAnsi="Times New Roman" w:cs="Times New Roman"/>
                <w:color w:val="#000000"/>
                <w:sz w:val="32"/>
                <w:szCs w:val="32"/>
              </w:rPr>
              <w:t> К.М.01.ДВ.01.01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д.полит.н., профессор _________________ /Евдокимов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«Интервью в современной печати»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К.М.01.ДВ.01.01 «Интервью в современной печати».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«Интервью в современной печати»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авторскую деятельность с учетом специфики разных типов СМИ и других медиа и имеющегося мирового и отечественного опыта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методы поиска темы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технологии фиксации полученных сведений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специфику массовой и социально значимой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уметь осуществлять поиск темы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уметь фиксировать полученные сведения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уметь работать с различными видами документальных источников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ПК-1.27 владеть навыками поиска проблемы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ПК-1.30 владеть навыками фиксации полученных сведений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ПК-1.32 владеть навыками работы с различными видами документальных источников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методы поиска, сбора и обработки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общенаучные методы критического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метод системного подхода для решения поставленных задач</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использовать методы поиска, сбора и обработки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использовать общенаучные методы критического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использовать метод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владеть  методами поиска, сбора и обработки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общенаучными методами критического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методикой системного подхода для решения поставленных задач</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82.92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К.М.01.ДВ.01.01 «Интервью в современной печати» относится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обязательной части, является дисциплиной Блока Б1. «Дисциплины (модули)». Модуль "Печатные средства массовой информации"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специальность</w:t>
            </w:r>
          </w:p>
          <w:p>
            <w:pPr>
              <w:jc w:val="center"/>
              <w:spacing w:after="0" w:line="240" w:lineRule="auto"/>
              <w:rPr>
                <w:sz w:val="22"/>
                <w:szCs w:val="22"/>
              </w:rPr>
            </w:pPr>
            <w:r>
              <w:rPr>
                <w:rFonts w:ascii="Times New Roman" w:hAnsi="Times New Roman" w:cs="Times New Roman"/>
                <w:color w:val="#000000"/>
                <w:sz w:val="22"/>
                <w:szCs w:val="22"/>
              </w:rPr>
              <w:t> Основы теории журналистики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информационных жанров: заметка, репортаж, интервью, отчёт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Интервью-очерк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Интервью-монолог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 коллективное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интервью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 по степени стандартизации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информационных жанров: заметка, репортаж, интервью, отчёт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Интервью-очерк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Интервью-монолог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 коллективное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интервью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 по степени стандартизации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информационных жанров: заметка, репортаж, интервью, отчёт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Интервью-очерк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Интервью-монолог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 коллективное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интервью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 по степени стандартизации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005.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Группа информационных жанров: заметка, репортаж, интервью, отчёт</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Предмет и содержание дисциплины. Интервью как жанр. Дефиниция интервью. Интервьюер и интервьюируемый. Интервью как субъективный источник информации. Поведение собеседника в руках интервьюера. Валерий Аграновский о ведении интервью. Интервью как «дежурное блюдо». Востребованность жанра интервью. Достоинства ин- тервью – злободневность, общественная значимость. Назначение интервью – правдиво, из достоверных источников сообщать наиболее важные сведения. Интервью – как эффектив- ная форма убеждения. Разновидность собеседников: интервьюируемый, охотно идущий на контакт, интервьюируемый, уклоняющийся от ответа, интервьюируемый – сопротив- ляющийся. Умение слушать и слышать.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Интервью-очерк</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интервью. Интервью – как межличностное вербальное общение для по- лучения информации и производства нового знания в целях удовлетворения информаци- онных потребностей общества. Подход к интервью Джона Саватски, отвергающего соревновательные и предлагающего партнёрские отношения. Стили поведения ин- тервьюера. Конфронтационный стиль – журналист не доверяет своему собеседнику в каждом высказывании ищет двойной смысл. Элитарный стиль – журналист выступает в роли «социального контролёра» разных сторон общества: экономики, политики, нравственности. Партнёрский режим общения – процесс человеческой коммуникации и равноправного взаимодействия. Новые стратегии поведения основаны на принципах открытости, прозрачности, толерантности и уважения к собеседнику. «Разговор по душам». Интерактивное участие в интервью аудитории. Интервьюер в роли режиссёра и модератора общения. Сложности при проведении интервью: «комплекс не- полноценности», «страх вопроса», «неполнота информации», «справиться с трудным собеседником», «разговор без энтузиазма», «вялые уши», «детские болезни», «право на информацию», «недостаточная подготовка».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Интервью-монолог</w:t>
            </w:r>
          </w:p>
        </w:tc>
      </w:tr>
      <w:tr>
        <w:trPr>
          <w:trHeight w:hRule="exact" w:val="2752.7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Интервью на радио. Смирнов В.: информационное радиоинтервью, аналитическое радиоинтервью. Интервью на ТВ: протокольное интервью, информационное интервью, проблемное интервью, портретное интервью, интервью- анкета, пресс-конференция. Про- токольное интервью как информационный жанр. Цель протокольного интервью – получение официальных разъяснений по вопросам внутренней и внешней политики. Информационное интервью как информационный жанр. Разновидности информационного интервью – «интервью факт», «интервью мнение». Выбор места в информационном интервью. Интервью – портрет как жанр художественной публицистики. Цель портретного интервью – раскрытие личности собеседника. Интервью – портрет как самостоятельная передача и как элемент сложной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телевизионной формы. Проблемное интервью как аналитический жанр. Цель проблемного интервью – выявление различных точек зрения или путей решения проблемы, обмен мнениями. Критерии выбора темы для проблемного интервью. Интервью – анкета как инфор-мационный жанр. Цель интервью- анкеты выяснение мнений по определённому вопросу у различных собеседников. Пресс- конференция как разновидность интервью с большим числом интервьюеров. Пресс- конференция как аналитический жанр.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 коллективное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Режиссура интервью. Этапы подготовки интервью: общая подготовка, конкретная подготовка, психологическая подготовка. Цели и задачи интервью. Неотделимость личности интервьюера от его задач. «Золотые» правила подготовки интервью. Глубокое изучение предмета обсуждения. Точное определение целей и задач интервью. Знаком ли предмет беседы аудитории? В каком случае следует задавать вопросы, чтобы интервью стало максимально результативным? Что интервьюер хочет узнать в процессе интервью? «Золотые» правила подготовки собеседника. Знакомство интервьюируемого с темами интервью. В процессе подготовки интервью, необходимо представить возможные варианты ответов. Интервью нельзя репетировать. Помочь собеседнику расслабиться. Цель интервью – раскрыть тему, а не демонстрировать собственное преимущество перед собеседником или поставить его в неловкое положение.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интервью</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интервью. Интервью в прессе А.А. Тертычный: информационное и аналити-ческое интервью М.И. Шостак: информационное интервью, экспертное интервью, про-блемное интервью, интервью «знакомства» – психологический портрет, портрет «антиге-роя», «звёздное интервью».</w:t>
            </w:r>
          </w:p>
          <w:p>
            <w:pPr>
              <w:jc w:val="both"/>
              <w:spacing w:after="0" w:line="240" w:lineRule="auto"/>
              <w:rPr>
                <w:sz w:val="24"/>
                <w:szCs w:val="24"/>
              </w:rPr>
            </w:pPr>
            <w:r>
              <w:rPr>
                <w:rFonts w:ascii="Times New Roman" w:hAnsi="Times New Roman" w:cs="Times New Roman"/>
                <w:color w:val="#000000"/>
                <w:sz w:val="24"/>
                <w:szCs w:val="24"/>
              </w:rPr>
              <w:t> Искусство задавать вопросы. «Золотые» правила планирования интервью. Первый вопрос – самый важный. Последовательность вопросов. Будьте реалистами и не пытайтесь объять необъятное. Примерный список вопросов. Уточняющие вопросы. «Золотые» правила записи интервью. Внимательно слушайте. Интервьюер должен быть готов отойти от запланированного списка вопросов. Повторение вопросов. Уточнения. Не бойтесь просить собеседника давать необходимые разъяснения. Завершение интервью. Подведите разговор к логическому концу. Открытые и закрытые вопросы. Развивающие вопросы. Уличающие вопросы. Качественные вопросы. Гипотетические вопросы. Проективные вопросы. Переходные вопросы. Пассивные и мимические вопросы. Вопросы, которые следует избегать в интервью: риторические вопросы, подсказывающие вопросы, провокационные вопросы, перегруженные вопросы, два вопроса в одном, «глупые» вопросы.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 по степени стандартизации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аспекты интервьюирования. Эффект сопереживания в интервью. Проблема «самоподачи» человека. Позитивный климат общения. Чувство слова. Подго- товка и импровизация в интервью. Трудные собеседники: знаменитости, официальные лица, представители меньшиств6 этнические, религиозные, сексуальные; пожилые люди, неполноценные люди, люди в горе, жертвы насилия, преступники. Правила поведения интервьюера с различными собеседниками. Интервьюер должен придерживаться вра- чебной заповеди – «Не навреди!».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Группа информационных жанров: заметка, репортаж, интервью, отчёт</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Предмет и содержание дисциплины.</w:t>
            </w:r>
          </w:p>
          <w:p>
            <w:pPr>
              <w:jc w:val="both"/>
              <w:spacing w:after="0" w:line="240" w:lineRule="auto"/>
              <w:rPr>
                <w:sz w:val="24"/>
                <w:szCs w:val="24"/>
              </w:rPr>
            </w:pPr>
            <w:r>
              <w:rPr>
                <w:rFonts w:ascii="Times New Roman" w:hAnsi="Times New Roman" w:cs="Times New Roman"/>
                <w:color w:val="#000000"/>
                <w:sz w:val="24"/>
                <w:szCs w:val="24"/>
              </w:rPr>
              <w:t> 2.	Интервью как жанр. Дефиниция интервью. Интервьюер и интервьюируемый.</w:t>
            </w:r>
          </w:p>
          <w:p>
            <w:pPr>
              <w:jc w:val="both"/>
              <w:spacing w:after="0" w:line="240" w:lineRule="auto"/>
              <w:rPr>
                <w:sz w:val="24"/>
                <w:szCs w:val="24"/>
              </w:rPr>
            </w:pPr>
            <w:r>
              <w:rPr>
                <w:rFonts w:ascii="Times New Roman" w:hAnsi="Times New Roman" w:cs="Times New Roman"/>
                <w:color w:val="#000000"/>
                <w:sz w:val="24"/>
                <w:szCs w:val="24"/>
              </w:rPr>
              <w:t> 3.	Интервью как субъективный источник информации.</w:t>
            </w:r>
          </w:p>
          <w:p>
            <w:pPr>
              <w:jc w:val="both"/>
              <w:spacing w:after="0" w:line="240" w:lineRule="auto"/>
              <w:rPr>
                <w:sz w:val="24"/>
                <w:szCs w:val="24"/>
              </w:rPr>
            </w:pPr>
            <w:r>
              <w:rPr>
                <w:rFonts w:ascii="Times New Roman" w:hAnsi="Times New Roman" w:cs="Times New Roman"/>
                <w:color w:val="#000000"/>
                <w:sz w:val="24"/>
                <w:szCs w:val="24"/>
              </w:rPr>
              <w:t> 4.	Поведение собеседника в руках интервьюера.</w:t>
            </w:r>
          </w:p>
          <w:p>
            <w:pPr>
              <w:jc w:val="both"/>
              <w:spacing w:after="0" w:line="240" w:lineRule="auto"/>
              <w:rPr>
                <w:sz w:val="24"/>
                <w:szCs w:val="24"/>
              </w:rPr>
            </w:pPr>
            <w:r>
              <w:rPr>
                <w:rFonts w:ascii="Times New Roman" w:hAnsi="Times New Roman" w:cs="Times New Roman"/>
                <w:color w:val="#000000"/>
                <w:sz w:val="24"/>
                <w:szCs w:val="24"/>
              </w:rPr>
              <w:t> 5.	Валерий Аграновский о ведении интервью.</w:t>
            </w:r>
          </w:p>
          <w:p>
            <w:pPr>
              <w:jc w:val="both"/>
              <w:spacing w:after="0" w:line="240" w:lineRule="auto"/>
              <w:rPr>
                <w:sz w:val="24"/>
                <w:szCs w:val="24"/>
              </w:rPr>
            </w:pPr>
            <w:r>
              <w:rPr>
                <w:rFonts w:ascii="Times New Roman" w:hAnsi="Times New Roman" w:cs="Times New Roman"/>
                <w:color w:val="#000000"/>
                <w:sz w:val="24"/>
                <w:szCs w:val="24"/>
              </w:rPr>
              <w:t> 6.	Интервью как «дежурное блюдо».</w:t>
            </w:r>
          </w:p>
          <w:p>
            <w:pPr>
              <w:jc w:val="both"/>
              <w:spacing w:after="0" w:line="240" w:lineRule="auto"/>
              <w:rPr>
                <w:sz w:val="24"/>
                <w:szCs w:val="24"/>
              </w:rPr>
            </w:pPr>
            <w:r>
              <w:rPr>
                <w:rFonts w:ascii="Times New Roman" w:hAnsi="Times New Roman" w:cs="Times New Roman"/>
                <w:color w:val="#000000"/>
                <w:sz w:val="24"/>
                <w:szCs w:val="24"/>
              </w:rPr>
              <w:t> 7.	Востребованность жанра интервью.</w:t>
            </w:r>
          </w:p>
          <w:p>
            <w:pPr>
              <w:jc w:val="both"/>
              <w:spacing w:after="0" w:line="240" w:lineRule="auto"/>
              <w:rPr>
                <w:sz w:val="24"/>
                <w:szCs w:val="24"/>
              </w:rPr>
            </w:pPr>
            <w:r>
              <w:rPr>
                <w:rFonts w:ascii="Times New Roman" w:hAnsi="Times New Roman" w:cs="Times New Roman"/>
                <w:color w:val="#000000"/>
                <w:sz w:val="24"/>
                <w:szCs w:val="24"/>
              </w:rPr>
              <w:t> 8.	Достоинства интервью – злободневность, общественная значимость.</w:t>
            </w:r>
          </w:p>
          <w:p>
            <w:pPr>
              <w:jc w:val="both"/>
              <w:spacing w:after="0" w:line="240" w:lineRule="auto"/>
              <w:rPr>
                <w:sz w:val="24"/>
                <w:szCs w:val="24"/>
              </w:rPr>
            </w:pPr>
            <w:r>
              <w:rPr>
                <w:rFonts w:ascii="Times New Roman" w:hAnsi="Times New Roman" w:cs="Times New Roman"/>
                <w:color w:val="#000000"/>
                <w:sz w:val="24"/>
                <w:szCs w:val="24"/>
              </w:rPr>
              <w:t> 9.	Назначение интервью – правдиво, из достоверных источников сообщать наиболее важные сведения.</w:t>
            </w:r>
          </w:p>
          <w:p>
            <w:pPr>
              <w:jc w:val="both"/>
              <w:spacing w:after="0" w:line="240" w:lineRule="auto"/>
              <w:rPr>
                <w:sz w:val="24"/>
                <w:szCs w:val="24"/>
              </w:rPr>
            </w:pPr>
            <w:r>
              <w:rPr>
                <w:rFonts w:ascii="Times New Roman" w:hAnsi="Times New Roman" w:cs="Times New Roman"/>
                <w:color w:val="#000000"/>
                <w:sz w:val="24"/>
                <w:szCs w:val="24"/>
              </w:rPr>
              <w:t> 10.	Интервью как эффективная форма убеждения.</w:t>
            </w:r>
          </w:p>
          <w:p>
            <w:pPr>
              <w:jc w:val="both"/>
              <w:spacing w:after="0" w:line="240" w:lineRule="auto"/>
              <w:rPr>
                <w:sz w:val="24"/>
                <w:szCs w:val="24"/>
              </w:rPr>
            </w:pPr>
            <w:r>
              <w:rPr>
                <w:rFonts w:ascii="Times New Roman" w:hAnsi="Times New Roman" w:cs="Times New Roman"/>
                <w:color w:val="#000000"/>
                <w:sz w:val="24"/>
                <w:szCs w:val="24"/>
              </w:rPr>
              <w:t> 11.	Разновидность собеседников: интервьюируемый, охотно идущий на контакт, интервьюируемый, уклоняющийся от ответа, интервьюируемый – сопротивляющийся. Умение слушать и слышать</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Интервью-очерк</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Концепция интервью.</w:t>
            </w:r>
          </w:p>
          <w:p>
            <w:pPr>
              <w:jc w:val="both"/>
              <w:spacing w:after="0" w:line="240" w:lineRule="auto"/>
              <w:rPr>
                <w:sz w:val="24"/>
                <w:szCs w:val="24"/>
              </w:rPr>
            </w:pPr>
            <w:r>
              <w:rPr>
                <w:rFonts w:ascii="Times New Roman" w:hAnsi="Times New Roman" w:cs="Times New Roman"/>
                <w:color w:val="#000000"/>
                <w:sz w:val="24"/>
                <w:szCs w:val="24"/>
              </w:rPr>
              <w:t> 2.	Интервью как межличностное вербальное общение для получения информации и производства нового знания в целях удовлетворения информационных потребностей общества.</w:t>
            </w:r>
          </w:p>
          <w:p>
            <w:pPr>
              <w:jc w:val="both"/>
              <w:spacing w:after="0" w:line="240" w:lineRule="auto"/>
              <w:rPr>
                <w:sz w:val="24"/>
                <w:szCs w:val="24"/>
              </w:rPr>
            </w:pPr>
            <w:r>
              <w:rPr>
                <w:rFonts w:ascii="Times New Roman" w:hAnsi="Times New Roman" w:cs="Times New Roman"/>
                <w:color w:val="#000000"/>
                <w:sz w:val="24"/>
                <w:szCs w:val="24"/>
              </w:rPr>
              <w:t> 3.	Подход к интервью Джона Саватски, отвергающего соревновательные и предлагающего партнёрские отношения.</w:t>
            </w:r>
          </w:p>
          <w:p>
            <w:pPr>
              <w:jc w:val="both"/>
              <w:spacing w:after="0" w:line="240" w:lineRule="auto"/>
              <w:rPr>
                <w:sz w:val="24"/>
                <w:szCs w:val="24"/>
              </w:rPr>
            </w:pPr>
            <w:r>
              <w:rPr>
                <w:rFonts w:ascii="Times New Roman" w:hAnsi="Times New Roman" w:cs="Times New Roman"/>
                <w:color w:val="#000000"/>
                <w:sz w:val="24"/>
                <w:szCs w:val="24"/>
              </w:rPr>
              <w:t> 4.	Стили поведения интервьюера.</w:t>
            </w:r>
          </w:p>
          <w:p>
            <w:pPr>
              <w:jc w:val="both"/>
              <w:spacing w:after="0" w:line="240" w:lineRule="auto"/>
              <w:rPr>
                <w:sz w:val="24"/>
                <w:szCs w:val="24"/>
              </w:rPr>
            </w:pPr>
            <w:r>
              <w:rPr>
                <w:rFonts w:ascii="Times New Roman" w:hAnsi="Times New Roman" w:cs="Times New Roman"/>
                <w:color w:val="#000000"/>
                <w:sz w:val="24"/>
                <w:szCs w:val="24"/>
              </w:rPr>
              <w:t> 5.	Конфронтационный стиль – журналист не доверяет своему собеседнику в каждом высказывании ищет двойной смысл.</w:t>
            </w:r>
          </w:p>
          <w:p>
            <w:pPr>
              <w:jc w:val="both"/>
              <w:spacing w:after="0" w:line="240" w:lineRule="auto"/>
              <w:rPr>
                <w:sz w:val="24"/>
                <w:szCs w:val="24"/>
              </w:rPr>
            </w:pPr>
            <w:r>
              <w:rPr>
                <w:rFonts w:ascii="Times New Roman" w:hAnsi="Times New Roman" w:cs="Times New Roman"/>
                <w:color w:val="#000000"/>
                <w:sz w:val="24"/>
                <w:szCs w:val="24"/>
              </w:rPr>
              <w:t> 6.	Элитарный стиль – журналист выступает в роли «социального контролёра» разных сторон общества: экономики, политики, нравственности.</w:t>
            </w:r>
          </w:p>
          <w:p>
            <w:pPr>
              <w:jc w:val="both"/>
              <w:spacing w:after="0" w:line="240" w:lineRule="auto"/>
              <w:rPr>
                <w:sz w:val="24"/>
                <w:szCs w:val="24"/>
              </w:rPr>
            </w:pPr>
            <w:r>
              <w:rPr>
                <w:rFonts w:ascii="Times New Roman" w:hAnsi="Times New Roman" w:cs="Times New Roman"/>
                <w:color w:val="#000000"/>
                <w:sz w:val="24"/>
                <w:szCs w:val="24"/>
              </w:rPr>
              <w:t> 7.	Партнёрский режим общения – процесс человеческой коммуникации и равноправного взаимодействия.</w:t>
            </w:r>
          </w:p>
          <w:p>
            <w:pPr>
              <w:jc w:val="both"/>
              <w:spacing w:after="0" w:line="240" w:lineRule="auto"/>
              <w:rPr>
                <w:sz w:val="24"/>
                <w:szCs w:val="24"/>
              </w:rPr>
            </w:pPr>
            <w:r>
              <w:rPr>
                <w:rFonts w:ascii="Times New Roman" w:hAnsi="Times New Roman" w:cs="Times New Roman"/>
                <w:color w:val="#000000"/>
                <w:sz w:val="24"/>
                <w:szCs w:val="24"/>
              </w:rPr>
              <w:t> 8.	Новые стратегии поведения основаны на принципах открытости, прозрачности, толерантности и уважения к собеседнику. «Разговор по душам».</w:t>
            </w:r>
          </w:p>
          <w:p>
            <w:pPr>
              <w:jc w:val="both"/>
              <w:spacing w:after="0" w:line="240" w:lineRule="auto"/>
              <w:rPr>
                <w:sz w:val="24"/>
                <w:szCs w:val="24"/>
              </w:rPr>
            </w:pPr>
            <w:r>
              <w:rPr>
                <w:rFonts w:ascii="Times New Roman" w:hAnsi="Times New Roman" w:cs="Times New Roman"/>
                <w:color w:val="#000000"/>
                <w:sz w:val="24"/>
                <w:szCs w:val="24"/>
              </w:rPr>
              <w:t> 9.	Интерактивное участие в интервью аудитории.</w:t>
            </w:r>
          </w:p>
          <w:p>
            <w:pPr>
              <w:jc w:val="both"/>
              <w:spacing w:after="0" w:line="240" w:lineRule="auto"/>
              <w:rPr>
                <w:sz w:val="24"/>
                <w:szCs w:val="24"/>
              </w:rPr>
            </w:pPr>
            <w:r>
              <w:rPr>
                <w:rFonts w:ascii="Times New Roman" w:hAnsi="Times New Roman" w:cs="Times New Roman"/>
                <w:color w:val="#000000"/>
                <w:sz w:val="24"/>
                <w:szCs w:val="24"/>
              </w:rPr>
              <w:t> 10.	 Интервьюер в роли режиссёра и модератора общения.</w:t>
            </w:r>
          </w:p>
          <w:p>
            <w:pPr>
              <w:jc w:val="both"/>
              <w:spacing w:after="0" w:line="240" w:lineRule="auto"/>
              <w:rPr>
                <w:sz w:val="24"/>
                <w:szCs w:val="24"/>
              </w:rPr>
            </w:pPr>
            <w:r>
              <w:rPr>
                <w:rFonts w:ascii="Times New Roman" w:hAnsi="Times New Roman" w:cs="Times New Roman"/>
                <w:color w:val="#000000"/>
                <w:sz w:val="24"/>
                <w:szCs w:val="24"/>
              </w:rPr>
              <w:t> 11.	Сложности при проведении интервью: «комплекс неполноценности», «страх вопроса», «неполнота информации», «справиться с трудным собеседником», «разговор без энтузиазма», «вялые уши», «детские болезни», «право на информацию», «недостаточная подготовка»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Интервью-монолог</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Интервью на радио.</w:t>
            </w:r>
          </w:p>
          <w:p>
            <w:pPr>
              <w:jc w:val="both"/>
              <w:spacing w:after="0" w:line="240" w:lineRule="auto"/>
              <w:rPr>
                <w:sz w:val="24"/>
                <w:szCs w:val="24"/>
              </w:rPr>
            </w:pPr>
            <w:r>
              <w:rPr>
                <w:rFonts w:ascii="Times New Roman" w:hAnsi="Times New Roman" w:cs="Times New Roman"/>
                <w:color w:val="#000000"/>
                <w:sz w:val="24"/>
                <w:szCs w:val="24"/>
              </w:rPr>
              <w:t> 2.	Смирнов В.: информационное радиоинтервью, аналитическое радиоинтервью.</w:t>
            </w:r>
          </w:p>
          <w:p>
            <w:pPr>
              <w:jc w:val="both"/>
              <w:spacing w:after="0" w:line="240" w:lineRule="auto"/>
              <w:rPr>
                <w:sz w:val="24"/>
                <w:szCs w:val="24"/>
              </w:rPr>
            </w:pPr>
            <w:r>
              <w:rPr>
                <w:rFonts w:ascii="Times New Roman" w:hAnsi="Times New Roman" w:cs="Times New Roman"/>
                <w:color w:val="#000000"/>
                <w:sz w:val="24"/>
                <w:szCs w:val="24"/>
              </w:rPr>
              <w:t> 3.	Интервью на ТВ: протокольное интервью, информационное интервью, проблемное интервью, портретное интервью, интервью- анкета, пресс-конференция.</w:t>
            </w:r>
          </w:p>
          <w:p>
            <w:pPr>
              <w:jc w:val="both"/>
              <w:spacing w:after="0" w:line="240" w:lineRule="auto"/>
              <w:rPr>
                <w:sz w:val="24"/>
                <w:szCs w:val="24"/>
              </w:rPr>
            </w:pPr>
            <w:r>
              <w:rPr>
                <w:rFonts w:ascii="Times New Roman" w:hAnsi="Times New Roman" w:cs="Times New Roman"/>
                <w:color w:val="#000000"/>
                <w:sz w:val="24"/>
                <w:szCs w:val="24"/>
              </w:rPr>
              <w:t> 4.	Протокольное интервью как информационный жанр.</w:t>
            </w:r>
          </w:p>
          <w:p>
            <w:pPr>
              <w:jc w:val="both"/>
              <w:spacing w:after="0" w:line="240" w:lineRule="auto"/>
              <w:rPr>
                <w:sz w:val="24"/>
                <w:szCs w:val="24"/>
              </w:rPr>
            </w:pPr>
            <w:r>
              <w:rPr>
                <w:rFonts w:ascii="Times New Roman" w:hAnsi="Times New Roman" w:cs="Times New Roman"/>
                <w:color w:val="#000000"/>
                <w:sz w:val="24"/>
                <w:szCs w:val="24"/>
              </w:rPr>
              <w:t> 5.	Цель протокольного интервью – получение официальных разъяснений по вопросам внутренней и внешней политики.</w:t>
            </w:r>
          </w:p>
          <w:p>
            <w:pPr>
              <w:jc w:val="both"/>
              <w:spacing w:after="0" w:line="240" w:lineRule="auto"/>
              <w:rPr>
                <w:sz w:val="24"/>
                <w:szCs w:val="24"/>
              </w:rPr>
            </w:pPr>
            <w:r>
              <w:rPr>
                <w:rFonts w:ascii="Times New Roman" w:hAnsi="Times New Roman" w:cs="Times New Roman"/>
                <w:color w:val="#000000"/>
                <w:sz w:val="24"/>
                <w:szCs w:val="24"/>
              </w:rPr>
              <w:t> 6.	Информационное интервью как информационный жанр.</w:t>
            </w:r>
          </w:p>
          <w:p>
            <w:pPr>
              <w:jc w:val="both"/>
              <w:spacing w:after="0" w:line="240" w:lineRule="auto"/>
              <w:rPr>
                <w:sz w:val="24"/>
                <w:szCs w:val="24"/>
              </w:rPr>
            </w:pPr>
            <w:r>
              <w:rPr>
                <w:rFonts w:ascii="Times New Roman" w:hAnsi="Times New Roman" w:cs="Times New Roman"/>
                <w:color w:val="#000000"/>
                <w:sz w:val="24"/>
                <w:szCs w:val="24"/>
              </w:rPr>
              <w:t> 7.	Разновидности информационного интервью – «интервью факт», «интервью мнение».</w:t>
            </w:r>
          </w:p>
          <w:p>
            <w:pPr>
              <w:jc w:val="both"/>
              <w:spacing w:after="0" w:line="240" w:lineRule="auto"/>
              <w:rPr>
                <w:sz w:val="24"/>
                <w:szCs w:val="24"/>
              </w:rPr>
            </w:pPr>
            <w:r>
              <w:rPr>
                <w:rFonts w:ascii="Times New Roman" w:hAnsi="Times New Roman" w:cs="Times New Roman"/>
                <w:color w:val="#000000"/>
                <w:sz w:val="24"/>
                <w:szCs w:val="24"/>
              </w:rPr>
              <w:t> 8.	Выбор места в информационном интервью.</w:t>
            </w:r>
          </w:p>
          <w:p>
            <w:pPr>
              <w:jc w:val="both"/>
              <w:spacing w:after="0" w:line="240" w:lineRule="auto"/>
              <w:rPr>
                <w:sz w:val="24"/>
                <w:szCs w:val="24"/>
              </w:rPr>
            </w:pPr>
            <w:r>
              <w:rPr>
                <w:rFonts w:ascii="Times New Roman" w:hAnsi="Times New Roman" w:cs="Times New Roman"/>
                <w:color w:val="#000000"/>
                <w:sz w:val="24"/>
                <w:szCs w:val="24"/>
              </w:rPr>
              <w:t> 9.	Интервью-портрет как жанр художественной публицистики. Цель портретного интервью – раскрытие личности собеседника.</w:t>
            </w:r>
          </w:p>
          <w:p>
            <w:pPr>
              <w:jc w:val="both"/>
              <w:spacing w:after="0" w:line="240" w:lineRule="auto"/>
              <w:rPr>
                <w:sz w:val="24"/>
                <w:szCs w:val="24"/>
              </w:rPr>
            </w:pPr>
            <w:r>
              <w:rPr>
                <w:rFonts w:ascii="Times New Roman" w:hAnsi="Times New Roman" w:cs="Times New Roman"/>
                <w:color w:val="#000000"/>
                <w:sz w:val="24"/>
                <w:szCs w:val="24"/>
              </w:rPr>
              <w:t> 10.	Интервью-портрет как самостоятельная передача и как элемент сложной телевизионной формы.</w:t>
            </w:r>
          </w:p>
          <w:p>
            <w:pPr>
              <w:jc w:val="both"/>
              <w:spacing w:after="0" w:line="240" w:lineRule="auto"/>
              <w:rPr>
                <w:sz w:val="24"/>
                <w:szCs w:val="24"/>
              </w:rPr>
            </w:pPr>
            <w:r>
              <w:rPr>
                <w:rFonts w:ascii="Times New Roman" w:hAnsi="Times New Roman" w:cs="Times New Roman"/>
                <w:color w:val="#000000"/>
                <w:sz w:val="24"/>
                <w:szCs w:val="24"/>
              </w:rPr>
              <w:t> 11.	Проблемное интервью как аналитический жанр. Цель проблемного интервью – выявление различных точек зрения или путей решения проблемы, обмен мнениями.</w:t>
            </w:r>
          </w:p>
          <w:p>
            <w:pPr>
              <w:jc w:val="both"/>
              <w:spacing w:after="0" w:line="240" w:lineRule="auto"/>
              <w:rPr>
                <w:sz w:val="24"/>
                <w:szCs w:val="24"/>
              </w:rPr>
            </w:pPr>
            <w:r>
              <w:rPr>
                <w:rFonts w:ascii="Times New Roman" w:hAnsi="Times New Roman" w:cs="Times New Roman"/>
                <w:color w:val="#000000"/>
                <w:sz w:val="24"/>
                <w:szCs w:val="24"/>
              </w:rPr>
              <w:t> 12.	Критерии выбора темы для проблемного интервью.</w:t>
            </w:r>
          </w:p>
          <w:p>
            <w:pPr>
              <w:jc w:val="both"/>
              <w:spacing w:after="0" w:line="240" w:lineRule="auto"/>
              <w:rPr>
                <w:sz w:val="24"/>
                <w:szCs w:val="24"/>
              </w:rPr>
            </w:pPr>
            <w:r>
              <w:rPr>
                <w:rFonts w:ascii="Times New Roman" w:hAnsi="Times New Roman" w:cs="Times New Roman"/>
                <w:color w:val="#000000"/>
                <w:sz w:val="24"/>
                <w:szCs w:val="24"/>
              </w:rPr>
              <w:t> 13.	Интервью – анкета как информационный жанр. Цель интервью-анкеты выяснение мнений по определённому вопросу у различных собеседников.</w:t>
            </w:r>
          </w:p>
          <w:p>
            <w:pPr>
              <w:jc w:val="both"/>
              <w:spacing w:after="0" w:line="240" w:lineRule="auto"/>
              <w:rPr>
                <w:sz w:val="24"/>
                <w:szCs w:val="24"/>
              </w:rPr>
            </w:pPr>
            <w:r>
              <w:rPr>
                <w:rFonts w:ascii="Times New Roman" w:hAnsi="Times New Roman" w:cs="Times New Roman"/>
                <w:color w:val="#000000"/>
                <w:sz w:val="24"/>
                <w:szCs w:val="24"/>
              </w:rPr>
              <w:t> 14.	Пресс-конференция как разновидность интервью с большим числом интервьюеров. Пресс-конференция как аналитический жанр</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 коллективное</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Режиссура интервью.</w:t>
            </w:r>
          </w:p>
          <w:p>
            <w:pPr>
              <w:jc w:val="both"/>
              <w:spacing w:after="0" w:line="240" w:lineRule="auto"/>
              <w:rPr>
                <w:sz w:val="24"/>
                <w:szCs w:val="24"/>
              </w:rPr>
            </w:pPr>
            <w:r>
              <w:rPr>
                <w:rFonts w:ascii="Times New Roman" w:hAnsi="Times New Roman" w:cs="Times New Roman"/>
                <w:color w:val="#000000"/>
                <w:sz w:val="24"/>
                <w:szCs w:val="24"/>
              </w:rPr>
              <w:t> 2.	Этапы подготовки интервью: общая подготовка, конкретная подготовка, психологическая подготовка.</w:t>
            </w:r>
          </w:p>
          <w:p>
            <w:pPr>
              <w:jc w:val="both"/>
              <w:spacing w:after="0" w:line="240" w:lineRule="auto"/>
              <w:rPr>
                <w:sz w:val="24"/>
                <w:szCs w:val="24"/>
              </w:rPr>
            </w:pPr>
            <w:r>
              <w:rPr>
                <w:rFonts w:ascii="Times New Roman" w:hAnsi="Times New Roman" w:cs="Times New Roman"/>
                <w:color w:val="#000000"/>
                <w:sz w:val="24"/>
                <w:szCs w:val="24"/>
              </w:rPr>
              <w:t> 3.	Цели и задачи интервью.</w:t>
            </w:r>
          </w:p>
          <w:p>
            <w:pPr>
              <w:jc w:val="both"/>
              <w:spacing w:after="0" w:line="240" w:lineRule="auto"/>
              <w:rPr>
                <w:sz w:val="24"/>
                <w:szCs w:val="24"/>
              </w:rPr>
            </w:pPr>
            <w:r>
              <w:rPr>
                <w:rFonts w:ascii="Times New Roman" w:hAnsi="Times New Roman" w:cs="Times New Roman"/>
                <w:color w:val="#000000"/>
                <w:sz w:val="24"/>
                <w:szCs w:val="24"/>
              </w:rPr>
              <w:t> 4.	Неотделимость личности интервьюера от его задач.</w:t>
            </w:r>
          </w:p>
          <w:p>
            <w:pPr>
              <w:jc w:val="both"/>
              <w:spacing w:after="0" w:line="240" w:lineRule="auto"/>
              <w:rPr>
                <w:sz w:val="24"/>
                <w:szCs w:val="24"/>
              </w:rPr>
            </w:pPr>
            <w:r>
              <w:rPr>
                <w:rFonts w:ascii="Times New Roman" w:hAnsi="Times New Roman" w:cs="Times New Roman"/>
                <w:color w:val="#000000"/>
                <w:sz w:val="24"/>
                <w:szCs w:val="24"/>
              </w:rPr>
              <w:t> 5.	«Золотые» правила подготовки интервью.</w:t>
            </w:r>
          </w:p>
          <w:p>
            <w:pPr>
              <w:jc w:val="both"/>
              <w:spacing w:after="0" w:line="240" w:lineRule="auto"/>
              <w:rPr>
                <w:sz w:val="24"/>
                <w:szCs w:val="24"/>
              </w:rPr>
            </w:pPr>
            <w:r>
              <w:rPr>
                <w:rFonts w:ascii="Times New Roman" w:hAnsi="Times New Roman" w:cs="Times New Roman"/>
                <w:color w:val="#000000"/>
                <w:sz w:val="24"/>
                <w:szCs w:val="24"/>
              </w:rPr>
              <w:t> 6.	Глубокое изучение предмета обсуждения.</w:t>
            </w:r>
          </w:p>
          <w:p>
            <w:pPr>
              <w:jc w:val="both"/>
              <w:spacing w:after="0" w:line="240" w:lineRule="auto"/>
              <w:rPr>
                <w:sz w:val="24"/>
                <w:szCs w:val="24"/>
              </w:rPr>
            </w:pPr>
            <w:r>
              <w:rPr>
                <w:rFonts w:ascii="Times New Roman" w:hAnsi="Times New Roman" w:cs="Times New Roman"/>
                <w:color w:val="#000000"/>
                <w:sz w:val="24"/>
                <w:szCs w:val="24"/>
              </w:rPr>
              <w:t> 7.	Точное определение целей и задач интервью. Знаком ли предмет беседы аудитории? В каком случае следует задавать вопросы, чтобы интервью стало максимально результативным? Что интервьюер хочет узнать в процессе интервью?</w:t>
            </w:r>
          </w:p>
          <w:p>
            <w:pPr>
              <w:jc w:val="both"/>
              <w:spacing w:after="0" w:line="240" w:lineRule="auto"/>
              <w:rPr>
                <w:sz w:val="24"/>
                <w:szCs w:val="24"/>
              </w:rPr>
            </w:pPr>
            <w:r>
              <w:rPr>
                <w:rFonts w:ascii="Times New Roman" w:hAnsi="Times New Roman" w:cs="Times New Roman"/>
                <w:color w:val="#000000"/>
                <w:sz w:val="24"/>
                <w:szCs w:val="24"/>
              </w:rPr>
              <w:t> 8.	«Золотые» правила подготовки собеседника.</w:t>
            </w:r>
          </w:p>
          <w:p>
            <w:pPr>
              <w:jc w:val="both"/>
              <w:spacing w:after="0" w:line="240" w:lineRule="auto"/>
              <w:rPr>
                <w:sz w:val="24"/>
                <w:szCs w:val="24"/>
              </w:rPr>
            </w:pPr>
            <w:r>
              <w:rPr>
                <w:rFonts w:ascii="Times New Roman" w:hAnsi="Times New Roman" w:cs="Times New Roman"/>
                <w:color w:val="#000000"/>
                <w:sz w:val="24"/>
                <w:szCs w:val="24"/>
              </w:rPr>
              <w:t> 9.	Знакомство интервьюируемого с темами интервью</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интервью</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Виды интервью.</w:t>
            </w:r>
          </w:p>
          <w:p>
            <w:pPr>
              <w:jc w:val="both"/>
              <w:spacing w:after="0" w:line="240" w:lineRule="auto"/>
              <w:rPr>
                <w:sz w:val="24"/>
                <w:szCs w:val="24"/>
              </w:rPr>
            </w:pPr>
            <w:r>
              <w:rPr>
                <w:rFonts w:ascii="Times New Roman" w:hAnsi="Times New Roman" w:cs="Times New Roman"/>
                <w:color w:val="#000000"/>
                <w:sz w:val="24"/>
                <w:szCs w:val="24"/>
              </w:rPr>
              <w:t> 2.	Интервью в прессе А.А. Тертычный: информационное и аналитическое интервью М.И. Шостак: информационное интервью, экспертное интервью, проблемное интервью, интервью «знакомства» – психологический портрет, портрет «антигероя», «звёздное интервью».</w:t>
            </w:r>
          </w:p>
          <w:p>
            <w:pPr>
              <w:jc w:val="both"/>
              <w:spacing w:after="0" w:line="240" w:lineRule="auto"/>
              <w:rPr>
                <w:sz w:val="24"/>
                <w:szCs w:val="24"/>
              </w:rPr>
            </w:pPr>
            <w:r>
              <w:rPr>
                <w:rFonts w:ascii="Times New Roman" w:hAnsi="Times New Roman" w:cs="Times New Roman"/>
                <w:color w:val="#000000"/>
                <w:sz w:val="24"/>
                <w:szCs w:val="24"/>
              </w:rPr>
              <w:t> 3.	Искусство задавать вопросы.</w:t>
            </w:r>
          </w:p>
          <w:p>
            <w:pPr>
              <w:jc w:val="both"/>
              <w:spacing w:after="0" w:line="240" w:lineRule="auto"/>
              <w:rPr>
                <w:sz w:val="24"/>
                <w:szCs w:val="24"/>
              </w:rPr>
            </w:pPr>
            <w:r>
              <w:rPr>
                <w:rFonts w:ascii="Times New Roman" w:hAnsi="Times New Roman" w:cs="Times New Roman"/>
                <w:color w:val="#000000"/>
                <w:sz w:val="24"/>
                <w:szCs w:val="24"/>
              </w:rPr>
              <w:t> 4.	«Золотые» правила планирования интервью. Первый вопрос – самый важный. Последовательность вопросов. Примерный список вопросов. Уточняющие вопросы.</w:t>
            </w:r>
          </w:p>
          <w:p>
            <w:pPr>
              <w:jc w:val="both"/>
              <w:spacing w:after="0" w:line="240" w:lineRule="auto"/>
              <w:rPr>
                <w:sz w:val="24"/>
                <w:szCs w:val="24"/>
              </w:rPr>
            </w:pPr>
            <w:r>
              <w:rPr>
                <w:rFonts w:ascii="Times New Roman" w:hAnsi="Times New Roman" w:cs="Times New Roman"/>
                <w:color w:val="#000000"/>
                <w:sz w:val="24"/>
                <w:szCs w:val="24"/>
              </w:rPr>
              <w:t> 5.	«Золотые» правила записи интервью. Повторение вопросов. Уточнения.</w:t>
            </w:r>
          </w:p>
          <w:p>
            <w:pPr>
              <w:jc w:val="both"/>
              <w:spacing w:after="0" w:line="240" w:lineRule="auto"/>
              <w:rPr>
                <w:sz w:val="24"/>
                <w:szCs w:val="24"/>
              </w:rPr>
            </w:pPr>
            <w:r>
              <w:rPr>
                <w:rFonts w:ascii="Times New Roman" w:hAnsi="Times New Roman" w:cs="Times New Roman"/>
                <w:color w:val="#000000"/>
                <w:sz w:val="24"/>
                <w:szCs w:val="24"/>
              </w:rPr>
              <w:t> 6.	Завершение интервью. Подведите разговор к логическому концу.</w:t>
            </w:r>
          </w:p>
          <w:p>
            <w:pPr>
              <w:jc w:val="both"/>
              <w:spacing w:after="0" w:line="240" w:lineRule="auto"/>
              <w:rPr>
                <w:sz w:val="24"/>
                <w:szCs w:val="24"/>
              </w:rPr>
            </w:pPr>
            <w:r>
              <w:rPr>
                <w:rFonts w:ascii="Times New Roman" w:hAnsi="Times New Roman" w:cs="Times New Roman"/>
                <w:color w:val="#000000"/>
                <w:sz w:val="24"/>
                <w:szCs w:val="24"/>
              </w:rPr>
              <w:t> 7.	Открытые и закрытые вопросы. Развивающие вопросы. Уличающие вопросы. Качественные вопросы. Гипотетические вопросы. Проективные вопросы. Переходные вопросы. Пассивные и мимические вопросы.</w:t>
            </w:r>
          </w:p>
          <w:p>
            <w:pPr>
              <w:jc w:val="both"/>
              <w:spacing w:after="0" w:line="240" w:lineRule="auto"/>
              <w:rPr>
                <w:sz w:val="24"/>
                <w:szCs w:val="24"/>
              </w:rPr>
            </w:pPr>
            <w:r>
              <w:rPr>
                <w:rFonts w:ascii="Times New Roman" w:hAnsi="Times New Roman" w:cs="Times New Roman"/>
                <w:color w:val="#000000"/>
                <w:sz w:val="24"/>
                <w:szCs w:val="24"/>
              </w:rPr>
              <w:t> 8.	Вопросы, которые следует избегать в интервью: риторические вопросы, подсказывающие вопросы, провокационные вопросы, перегруженные вопросы, два вопроса в одном, «глупые» вопросы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 по степени стандартизации</w:t>
            </w:r>
          </w:p>
        </w:tc>
      </w:tr>
      <w:tr>
        <w:trPr>
          <w:trHeight w:hRule="exact" w:val="2719.20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Психологические аспекты интервьюирования.</w:t>
            </w:r>
          </w:p>
          <w:p>
            <w:pPr>
              <w:jc w:val="both"/>
              <w:spacing w:after="0" w:line="240" w:lineRule="auto"/>
              <w:rPr>
                <w:sz w:val="24"/>
                <w:szCs w:val="24"/>
              </w:rPr>
            </w:pPr>
            <w:r>
              <w:rPr>
                <w:rFonts w:ascii="Times New Roman" w:hAnsi="Times New Roman" w:cs="Times New Roman"/>
                <w:color w:val="#000000"/>
                <w:sz w:val="24"/>
                <w:szCs w:val="24"/>
              </w:rPr>
              <w:t> 2.	Эффект сопереживания в интервью.</w:t>
            </w:r>
          </w:p>
          <w:p>
            <w:pPr>
              <w:jc w:val="both"/>
              <w:spacing w:after="0" w:line="240" w:lineRule="auto"/>
              <w:rPr>
                <w:sz w:val="24"/>
                <w:szCs w:val="24"/>
              </w:rPr>
            </w:pPr>
            <w:r>
              <w:rPr>
                <w:rFonts w:ascii="Times New Roman" w:hAnsi="Times New Roman" w:cs="Times New Roman"/>
                <w:color w:val="#000000"/>
                <w:sz w:val="24"/>
                <w:szCs w:val="24"/>
              </w:rPr>
              <w:t> 3.	Проблема «самоподачи» человека. Позитивный климат общения.</w:t>
            </w:r>
          </w:p>
          <w:p>
            <w:pPr>
              <w:jc w:val="both"/>
              <w:spacing w:after="0" w:line="240" w:lineRule="auto"/>
              <w:rPr>
                <w:sz w:val="24"/>
                <w:szCs w:val="24"/>
              </w:rPr>
            </w:pPr>
            <w:r>
              <w:rPr>
                <w:rFonts w:ascii="Times New Roman" w:hAnsi="Times New Roman" w:cs="Times New Roman"/>
                <w:color w:val="#000000"/>
                <w:sz w:val="24"/>
                <w:szCs w:val="24"/>
              </w:rPr>
              <w:t> 4.	Чувство слова.</w:t>
            </w:r>
          </w:p>
          <w:p>
            <w:pPr>
              <w:jc w:val="both"/>
              <w:spacing w:after="0" w:line="240" w:lineRule="auto"/>
              <w:rPr>
                <w:sz w:val="24"/>
                <w:szCs w:val="24"/>
              </w:rPr>
            </w:pPr>
            <w:r>
              <w:rPr>
                <w:rFonts w:ascii="Times New Roman" w:hAnsi="Times New Roman" w:cs="Times New Roman"/>
                <w:color w:val="#000000"/>
                <w:sz w:val="24"/>
                <w:szCs w:val="24"/>
              </w:rPr>
              <w:t> 5.	Подготовка и импровизация в интервью.</w:t>
            </w:r>
          </w:p>
          <w:p>
            <w:pPr>
              <w:jc w:val="both"/>
              <w:spacing w:after="0" w:line="240" w:lineRule="auto"/>
              <w:rPr>
                <w:sz w:val="24"/>
                <w:szCs w:val="24"/>
              </w:rPr>
            </w:pPr>
            <w:r>
              <w:rPr>
                <w:rFonts w:ascii="Times New Roman" w:hAnsi="Times New Roman" w:cs="Times New Roman"/>
                <w:color w:val="#000000"/>
                <w:sz w:val="24"/>
                <w:szCs w:val="24"/>
              </w:rPr>
              <w:t> 6.	Трудные собеседники: знаменитости, официальные лица, представители меньшиств: этнические, религиозные, сексуальные; пожилые люди, неполноценные люди, люди в горе, жертвы насилия, преступники.</w:t>
            </w:r>
          </w:p>
          <w:p>
            <w:pPr>
              <w:jc w:val="both"/>
              <w:spacing w:after="0" w:line="240" w:lineRule="auto"/>
              <w:rPr>
                <w:sz w:val="24"/>
                <w:szCs w:val="24"/>
              </w:rPr>
            </w:pPr>
            <w:r>
              <w:rPr>
                <w:rFonts w:ascii="Times New Roman" w:hAnsi="Times New Roman" w:cs="Times New Roman"/>
                <w:color w:val="#000000"/>
                <w:sz w:val="24"/>
                <w:szCs w:val="24"/>
              </w:rPr>
              <w:t> 7.	Правила поведения интервьюера с различными собеседниками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«Интервью в современной печати» / Евдокимов 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Новостная</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Новости</w:t>
            </w:r>
            <w:r>
              <w:rPr/>
              <w:t xml:space="preserve"> </w:t>
            </w:r>
            <w:r>
              <w:rPr>
                <w:rFonts w:ascii="Times New Roman" w:hAnsi="Times New Roman" w:cs="Times New Roman"/>
                <w:color w:val="#000000"/>
                <w:sz w:val="24"/>
                <w:szCs w:val="24"/>
              </w:rPr>
              <w:t>прессы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Шостак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https://urait.ru/bcode/451643</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журналистского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Енина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978-5-534-03679-4.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https://urait.ru/bcode/453751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Свитич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978-5-534-00396-3.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https://urait.ru/bcode/450595</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Олешко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978-5-534-00613-1.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https://urait.ru/bcode/450427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05.46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2024-2025_ФГОС3++2024_Бак-ОФО-Жур(24)_plx_Интервью в современной печати</dc:title>
  <dc:creator>FastReport.NET</dc:creator>
</cp:coreProperties>
</file>